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BEBEA" w14:textId="77777777" w:rsidR="009C176F" w:rsidRPr="003F223D" w:rsidRDefault="009C176F" w:rsidP="009C176F">
      <w:pPr>
        <w:spacing w:line="276" w:lineRule="auto"/>
        <w:jc w:val="center"/>
        <w:rPr>
          <w:rFonts w:ascii="Aptos" w:hAnsi="Aptos" w:cs="Arial"/>
          <w:b/>
          <w:bCs/>
        </w:rPr>
      </w:pPr>
    </w:p>
    <w:p w14:paraId="6071856C" w14:textId="77777777" w:rsidR="009C176F" w:rsidRDefault="009C176F" w:rsidP="009C176F">
      <w:pPr>
        <w:spacing w:line="276" w:lineRule="auto"/>
        <w:jc w:val="center"/>
        <w:rPr>
          <w:rFonts w:ascii="Aptos" w:hAnsi="Aptos" w:cs="Arial"/>
          <w:b/>
          <w:bCs/>
        </w:rPr>
      </w:pPr>
    </w:p>
    <w:p w14:paraId="06D4419F" w14:textId="74117DEE" w:rsidR="009C176F" w:rsidRDefault="009C176F" w:rsidP="009C176F">
      <w:pPr>
        <w:spacing w:line="276" w:lineRule="auto"/>
        <w:jc w:val="center"/>
        <w:rPr>
          <w:rFonts w:ascii="Aptos" w:hAnsi="Aptos" w:cs="Arial"/>
          <w:b/>
          <w:bCs/>
        </w:rPr>
      </w:pPr>
      <w:r w:rsidRPr="003F223D">
        <w:rPr>
          <w:rFonts w:ascii="Aptos" w:hAnsi="Aptos" w:cs="Arial"/>
          <w:b/>
          <w:bCs/>
        </w:rPr>
        <w:t>3. Gıda İnovasyon Zirvesi ve Gıda Plus Ödül</w:t>
      </w:r>
      <w:r>
        <w:rPr>
          <w:rFonts w:ascii="Aptos" w:hAnsi="Aptos" w:cs="Arial"/>
          <w:b/>
          <w:bCs/>
        </w:rPr>
        <w:t xml:space="preserve"> Töreni Boğaziçi Üniversitesi’nde başarıyla gerçekleştirildi</w:t>
      </w:r>
    </w:p>
    <w:p w14:paraId="3C49F102" w14:textId="77777777" w:rsidR="009C176F" w:rsidRPr="003F223D" w:rsidRDefault="009C176F" w:rsidP="009C176F">
      <w:pPr>
        <w:spacing w:line="276" w:lineRule="auto"/>
        <w:jc w:val="center"/>
        <w:rPr>
          <w:rFonts w:ascii="Aptos" w:hAnsi="Aptos" w:cs="Arial"/>
          <w:b/>
          <w:bCs/>
        </w:rPr>
      </w:pPr>
    </w:p>
    <w:p w14:paraId="3121E1B6" w14:textId="77777777" w:rsidR="009C176F" w:rsidRPr="00F13FFF" w:rsidRDefault="009C176F" w:rsidP="009C176F">
      <w:pPr>
        <w:spacing w:line="276" w:lineRule="auto"/>
        <w:ind w:firstLine="708"/>
        <w:jc w:val="both"/>
        <w:rPr>
          <w:rFonts w:ascii="Aptos" w:hAnsi="Aptos" w:cs="Arial"/>
        </w:rPr>
      </w:pPr>
      <w:r w:rsidRPr="003F223D">
        <w:rPr>
          <w:rFonts w:ascii="Aptos" w:hAnsi="Aptos" w:cs="Arial"/>
        </w:rPr>
        <w:t>Gıda, İçecek ve Tarım Politikaları Araştırmaları Merkez</w:t>
      </w:r>
      <w:r>
        <w:rPr>
          <w:rFonts w:ascii="Aptos" w:hAnsi="Aptos" w:cs="Arial"/>
        </w:rPr>
        <w:t xml:space="preserve">i </w:t>
      </w:r>
      <w:r w:rsidRPr="003F223D">
        <w:rPr>
          <w:rFonts w:ascii="Aptos" w:hAnsi="Aptos" w:cs="Arial"/>
        </w:rPr>
        <w:t xml:space="preserve">(GIFT) </w:t>
      </w:r>
      <w:r>
        <w:rPr>
          <w:rFonts w:ascii="Aptos" w:hAnsi="Aptos" w:cs="Arial"/>
        </w:rPr>
        <w:t xml:space="preserve">tarafından düzenlenen 3. Gıda İnovasyon Zirvesi ve Gıda Plus Ödül Töreni 24 Ekim 2024’te Boğaziçi Üniversitesi Albert Long Hall ve Demir Demirgil salonlarında gerçekleştirildi. 750’den fazla katılımcının buluştuğu zirvenin bu seneki teması </w:t>
      </w:r>
      <w:r w:rsidRPr="003F223D">
        <w:rPr>
          <w:rFonts w:ascii="Aptos" w:hAnsi="Aptos" w:cs="Arial"/>
        </w:rPr>
        <w:t>“İnovasyon ile Artı Değer Katmak”</w:t>
      </w:r>
      <w:r>
        <w:rPr>
          <w:rFonts w:ascii="Aptos" w:hAnsi="Aptos" w:cs="Arial"/>
        </w:rPr>
        <w:t xml:space="preserve"> oldu. </w:t>
      </w:r>
      <w:r w:rsidRPr="003F223D">
        <w:rPr>
          <w:rFonts w:ascii="Aptos" w:hAnsi="Aptos" w:cs="Arial"/>
        </w:rPr>
        <w:t xml:space="preserve">  </w:t>
      </w:r>
    </w:p>
    <w:p w14:paraId="20405F90" w14:textId="77777777" w:rsidR="009C176F" w:rsidRDefault="009C176F" w:rsidP="009C176F">
      <w:pPr>
        <w:spacing w:line="276" w:lineRule="auto"/>
        <w:jc w:val="both"/>
        <w:rPr>
          <w:rFonts w:ascii="Aptos" w:hAnsi="Aptos" w:cs="Arial"/>
          <w:b/>
          <w:bCs/>
        </w:rPr>
      </w:pPr>
    </w:p>
    <w:p w14:paraId="7BDCE27F" w14:textId="7BAFBF07" w:rsidR="009C176F" w:rsidRPr="003F223D" w:rsidRDefault="009C176F" w:rsidP="009C176F">
      <w:pPr>
        <w:spacing w:line="276" w:lineRule="auto"/>
        <w:jc w:val="both"/>
        <w:rPr>
          <w:rFonts w:ascii="Aptos" w:hAnsi="Aptos" w:cs="Arial"/>
          <w:b/>
          <w:bCs/>
        </w:rPr>
      </w:pPr>
      <w:r w:rsidRPr="003F223D">
        <w:rPr>
          <w:rFonts w:ascii="Aptos" w:hAnsi="Aptos" w:cs="Arial"/>
          <w:b/>
          <w:bCs/>
        </w:rPr>
        <w:t>Gıda İnovasyon Zirvesi</w:t>
      </w:r>
    </w:p>
    <w:p w14:paraId="63EA2B1B" w14:textId="77777777" w:rsidR="009C176F" w:rsidRPr="003F223D" w:rsidRDefault="009C176F" w:rsidP="009C176F">
      <w:pPr>
        <w:spacing w:line="276" w:lineRule="auto"/>
        <w:ind w:firstLine="708"/>
        <w:jc w:val="both"/>
        <w:rPr>
          <w:rFonts w:ascii="Aptos" w:hAnsi="Aptos" w:cs="Arial"/>
        </w:rPr>
      </w:pPr>
      <w:r w:rsidRPr="003F223D">
        <w:rPr>
          <w:rFonts w:ascii="Aptos" w:hAnsi="Aptos" w:cs="Arial"/>
        </w:rPr>
        <w:t xml:space="preserve">Beslenme, gezegen sağlığı ve </w:t>
      </w:r>
      <w:r>
        <w:rPr>
          <w:rFonts w:ascii="Aptos" w:hAnsi="Aptos" w:cs="Arial"/>
        </w:rPr>
        <w:t xml:space="preserve">gıda </w:t>
      </w:r>
      <w:r w:rsidRPr="003F223D">
        <w:rPr>
          <w:rFonts w:ascii="Aptos" w:hAnsi="Aptos" w:cs="Arial"/>
        </w:rPr>
        <w:t>ekonomi</w:t>
      </w:r>
      <w:r>
        <w:rPr>
          <w:rFonts w:ascii="Aptos" w:hAnsi="Aptos" w:cs="Arial"/>
        </w:rPr>
        <w:t>si başlıklarında</w:t>
      </w:r>
      <w:r w:rsidRPr="003F223D">
        <w:rPr>
          <w:rFonts w:ascii="Aptos" w:hAnsi="Aptos" w:cs="Arial"/>
        </w:rPr>
        <w:t xml:space="preserve"> artı değer katan markaların başarı hikâyeleri ve stratejilerini</w:t>
      </w:r>
      <w:r>
        <w:rPr>
          <w:rFonts w:ascii="Aptos" w:hAnsi="Aptos" w:cs="Arial"/>
        </w:rPr>
        <w:t>n</w:t>
      </w:r>
      <w:r w:rsidRPr="003F223D">
        <w:rPr>
          <w:rFonts w:ascii="Aptos" w:hAnsi="Aptos" w:cs="Arial"/>
        </w:rPr>
        <w:t xml:space="preserve"> konu</w:t>
      </w:r>
      <w:r>
        <w:rPr>
          <w:rFonts w:ascii="Aptos" w:hAnsi="Aptos" w:cs="Arial"/>
        </w:rPr>
        <w:t>şulduğu</w:t>
      </w:r>
      <w:r w:rsidRPr="003F223D">
        <w:rPr>
          <w:rFonts w:ascii="Aptos" w:hAnsi="Aptos" w:cs="Arial"/>
        </w:rPr>
        <w:t xml:space="preserve"> Gıda İnovasyon Zirvesi’nde </w:t>
      </w:r>
      <w:r>
        <w:rPr>
          <w:rFonts w:ascii="Aptos" w:hAnsi="Aptos" w:cs="Arial"/>
        </w:rPr>
        <w:t>iki farklı salonda</w:t>
      </w:r>
      <w:r w:rsidRPr="003F223D">
        <w:rPr>
          <w:rFonts w:ascii="Aptos" w:hAnsi="Aptos" w:cs="Arial"/>
        </w:rPr>
        <w:t xml:space="preserve"> </w:t>
      </w:r>
      <w:r>
        <w:rPr>
          <w:rFonts w:ascii="Aptos" w:hAnsi="Aptos" w:cs="Arial"/>
        </w:rPr>
        <w:t xml:space="preserve">toplam </w:t>
      </w:r>
      <w:r w:rsidRPr="003F223D">
        <w:rPr>
          <w:rFonts w:ascii="Aptos" w:hAnsi="Aptos" w:cs="Arial"/>
        </w:rPr>
        <w:t xml:space="preserve">21 sunum ve 15 panelde </w:t>
      </w:r>
      <w:r>
        <w:rPr>
          <w:rFonts w:ascii="Aptos" w:hAnsi="Aptos" w:cs="Arial"/>
        </w:rPr>
        <w:t>75 kıymetli konuşmacı, katılımcılara</w:t>
      </w:r>
      <w:r w:rsidRPr="003F223D">
        <w:rPr>
          <w:rFonts w:ascii="Aptos" w:hAnsi="Aptos" w:cs="Arial"/>
        </w:rPr>
        <w:t xml:space="preserve"> katma değerli gıdalara yönelik ihracat potansiyeli, Ar-Ge süreçleri, sürdürülebilirlik ve markalaşma temalarında bilgiler aktardı. Farklı oturumlar</w:t>
      </w:r>
      <w:r>
        <w:rPr>
          <w:rFonts w:ascii="Aptos" w:hAnsi="Aptos" w:cs="Arial"/>
        </w:rPr>
        <w:t>da</w:t>
      </w:r>
      <w:r w:rsidRPr="003F223D">
        <w:rPr>
          <w:rFonts w:ascii="Aptos" w:hAnsi="Aptos" w:cs="Arial"/>
        </w:rPr>
        <w:t xml:space="preserve"> kamu, özel sektör, akademi, büyükelçilikler, sektörel dernekler, sağlık profesyonelleri, basın kuruluşları ve infleuncerları bir araya getiren zirvede, ‘inovasyon ile artı değer katmanın yolları</w:t>
      </w:r>
      <w:r>
        <w:rPr>
          <w:rFonts w:ascii="Aptos" w:hAnsi="Aptos" w:cs="Arial"/>
        </w:rPr>
        <w:t>’</w:t>
      </w:r>
      <w:r w:rsidRPr="003F223D">
        <w:rPr>
          <w:rFonts w:ascii="Aptos" w:hAnsi="Aptos" w:cs="Arial"/>
        </w:rPr>
        <w:t xml:space="preserve"> konuşuldu. </w:t>
      </w:r>
    </w:p>
    <w:p w14:paraId="5E085A6F" w14:textId="77777777" w:rsidR="009C176F" w:rsidRDefault="009C176F" w:rsidP="009C176F">
      <w:pPr>
        <w:spacing w:line="276" w:lineRule="auto"/>
        <w:jc w:val="both"/>
        <w:rPr>
          <w:rFonts w:ascii="Aptos" w:hAnsi="Aptos" w:cs="Arial"/>
        </w:rPr>
      </w:pPr>
    </w:p>
    <w:p w14:paraId="29848626" w14:textId="6E3E1068" w:rsidR="009C176F" w:rsidRPr="003F223D" w:rsidRDefault="009C176F" w:rsidP="009C176F">
      <w:pPr>
        <w:spacing w:line="276" w:lineRule="auto"/>
        <w:jc w:val="both"/>
        <w:rPr>
          <w:rFonts w:ascii="Aptos" w:hAnsi="Aptos" w:cs="Arial"/>
        </w:rPr>
      </w:pPr>
      <w:r w:rsidRPr="003F223D">
        <w:rPr>
          <w:rFonts w:ascii="Aptos" w:hAnsi="Aptos" w:cs="Arial"/>
        </w:rPr>
        <w:t xml:space="preserve">Programın tamamına erişmek için: </w:t>
      </w:r>
      <w:hyperlink r:id="rId7" w:history="1">
        <w:r w:rsidRPr="00D4513D">
          <w:rPr>
            <w:rStyle w:val="Kpr"/>
            <w:rFonts w:ascii="Aptos" w:hAnsi="Aptos" w:cs="Arial"/>
          </w:rPr>
          <w:t>https://www.gift.org.tr/gidaplus2024/</w:t>
        </w:r>
      </w:hyperlink>
      <w:r>
        <w:rPr>
          <w:rFonts w:ascii="Aptos" w:hAnsi="Aptos" w:cs="Arial"/>
        </w:rPr>
        <w:t xml:space="preserve"> </w:t>
      </w:r>
    </w:p>
    <w:p w14:paraId="5C1B2363" w14:textId="77777777" w:rsidR="009C176F" w:rsidRDefault="009C176F" w:rsidP="009C176F">
      <w:pPr>
        <w:spacing w:line="276" w:lineRule="auto"/>
        <w:jc w:val="both"/>
        <w:rPr>
          <w:rFonts w:ascii="Aptos" w:hAnsi="Aptos" w:cs="Arial"/>
          <w:b/>
          <w:bCs/>
        </w:rPr>
      </w:pPr>
    </w:p>
    <w:p w14:paraId="4A06D453" w14:textId="77777777" w:rsidR="009C176F" w:rsidRDefault="009C176F" w:rsidP="009C176F">
      <w:pPr>
        <w:spacing w:line="276" w:lineRule="auto"/>
        <w:jc w:val="both"/>
        <w:rPr>
          <w:rFonts w:ascii="Aptos" w:hAnsi="Aptos" w:cs="Arial"/>
          <w:b/>
          <w:bCs/>
        </w:rPr>
      </w:pPr>
    </w:p>
    <w:p w14:paraId="18298707" w14:textId="609EE011" w:rsidR="009C176F" w:rsidRPr="003F223D" w:rsidRDefault="009C176F" w:rsidP="009C176F">
      <w:pPr>
        <w:spacing w:line="276" w:lineRule="auto"/>
        <w:jc w:val="both"/>
        <w:rPr>
          <w:rFonts w:ascii="Aptos" w:hAnsi="Aptos" w:cs="Arial"/>
          <w:b/>
          <w:bCs/>
        </w:rPr>
      </w:pPr>
      <w:r>
        <w:rPr>
          <w:rFonts w:ascii="Aptos" w:hAnsi="Aptos" w:cs="Arial"/>
          <w:b/>
          <w:bCs/>
        </w:rPr>
        <w:t xml:space="preserve">Gıdaya artı değer katanlarla: </w:t>
      </w:r>
      <w:r w:rsidRPr="003F223D">
        <w:rPr>
          <w:rFonts w:ascii="Aptos" w:hAnsi="Aptos" w:cs="Arial"/>
          <w:b/>
          <w:bCs/>
        </w:rPr>
        <w:t xml:space="preserve">Gıda Plus Ödülleri </w:t>
      </w:r>
    </w:p>
    <w:p w14:paraId="0CDBFB22" w14:textId="77777777" w:rsidR="009C176F" w:rsidRDefault="009C176F" w:rsidP="009C176F">
      <w:pPr>
        <w:spacing w:line="276" w:lineRule="auto"/>
        <w:ind w:firstLine="708"/>
        <w:jc w:val="both"/>
        <w:rPr>
          <w:rFonts w:ascii="Aptos" w:hAnsi="Aptos" w:cs="Arial"/>
        </w:rPr>
      </w:pPr>
    </w:p>
    <w:p w14:paraId="0C2DC6E7" w14:textId="1FC4BE13" w:rsidR="009C176F" w:rsidRDefault="009C176F" w:rsidP="009C176F">
      <w:pPr>
        <w:spacing w:line="276" w:lineRule="auto"/>
        <w:ind w:firstLine="708"/>
        <w:jc w:val="both"/>
        <w:rPr>
          <w:rFonts w:ascii="Aptos" w:hAnsi="Aptos" w:cs="Arial"/>
        </w:rPr>
      </w:pPr>
      <w:r w:rsidRPr="003F223D">
        <w:rPr>
          <w:rFonts w:ascii="Aptos" w:hAnsi="Aptos" w:cs="Arial"/>
        </w:rPr>
        <w:t>Gıdada inovasyonu konuşmak ve katma değerli ürün üreten markaları bir araya getirmek hedefiyle yola çıkan GIFT</w:t>
      </w:r>
      <w:r>
        <w:rPr>
          <w:rFonts w:ascii="Aptos" w:hAnsi="Aptos" w:cs="Arial"/>
        </w:rPr>
        <w:t xml:space="preserve">’in </w:t>
      </w:r>
      <w:r w:rsidRPr="003F223D">
        <w:rPr>
          <w:rFonts w:ascii="Aptos" w:hAnsi="Aptos" w:cs="Arial"/>
        </w:rPr>
        <w:t>24 Ekim 2024 akşamında düzenlediği “</w:t>
      </w:r>
      <w:r>
        <w:rPr>
          <w:rFonts w:ascii="Aptos" w:hAnsi="Aptos" w:cs="Arial"/>
        </w:rPr>
        <w:t xml:space="preserve">3. </w:t>
      </w:r>
      <w:r w:rsidRPr="003F223D">
        <w:rPr>
          <w:rFonts w:ascii="Aptos" w:hAnsi="Aptos" w:cs="Arial"/>
        </w:rPr>
        <w:t>Gıda Plus Ödülleri Töreni’nde 35 farklı kategoride “En Yenilikçi” ürünler ödüllendirildi. Gıda sektöründe farklı alanlarda çalışan sektör yetkilileri, akademi</w:t>
      </w:r>
      <w:r>
        <w:rPr>
          <w:rFonts w:ascii="Aptos" w:hAnsi="Aptos" w:cs="Arial"/>
        </w:rPr>
        <w:t>syen</w:t>
      </w:r>
      <w:r w:rsidRPr="003F223D">
        <w:rPr>
          <w:rFonts w:ascii="Aptos" w:hAnsi="Aptos" w:cs="Arial"/>
        </w:rPr>
        <w:t xml:space="preserve">, sağlık profesyonelleri, sektörel dernekler ve basın mensuplarının oluşturduğu 74 kişilik jüri üyesinin </w:t>
      </w:r>
      <w:r>
        <w:rPr>
          <w:rFonts w:ascii="Aptos" w:hAnsi="Aptos" w:cs="Arial"/>
        </w:rPr>
        <w:t>değerlendirmesi</w:t>
      </w:r>
      <w:r w:rsidRPr="003F223D">
        <w:rPr>
          <w:rFonts w:ascii="Aptos" w:hAnsi="Aptos" w:cs="Arial"/>
        </w:rPr>
        <w:t xml:space="preserve"> doğrultusunda seçilen en yenilikçi ürünler ve markalar, TRT Spikerleri Sermin Baysal Ata ve Kerem Demircioğlu’nun sunumu ve Ceren Deniz &amp; Hülya Uysal’ın sahne performansları eşliğinde </w:t>
      </w:r>
      <w:r>
        <w:rPr>
          <w:rFonts w:ascii="Aptos" w:hAnsi="Aptos" w:cs="Arial"/>
        </w:rPr>
        <w:t>ödüllerine kavuştu.</w:t>
      </w:r>
      <w:r w:rsidR="00714B22">
        <w:rPr>
          <w:rFonts w:ascii="Aptos" w:hAnsi="Aptos" w:cs="Arial"/>
        </w:rPr>
        <w:t xml:space="preserve"> Gıda Plus Ödülleri’ne bu sene markalar 139 yenilikçi ürünü ile başvurdu.</w:t>
      </w:r>
    </w:p>
    <w:p w14:paraId="7C98F740" w14:textId="77777777" w:rsidR="009C176F" w:rsidRDefault="009C176F" w:rsidP="009C176F">
      <w:pPr>
        <w:spacing w:line="276" w:lineRule="auto"/>
        <w:jc w:val="both"/>
        <w:rPr>
          <w:rFonts w:ascii="Aptos" w:hAnsi="Aptos" w:cs="Arial"/>
          <w:b/>
          <w:bCs/>
        </w:rPr>
      </w:pPr>
    </w:p>
    <w:p w14:paraId="58320946" w14:textId="77777777" w:rsidR="009C176F" w:rsidRDefault="009C176F" w:rsidP="009C176F">
      <w:pPr>
        <w:spacing w:line="276" w:lineRule="auto"/>
        <w:jc w:val="both"/>
        <w:rPr>
          <w:rFonts w:ascii="Aptos" w:hAnsi="Aptos" w:cs="Arial"/>
          <w:b/>
          <w:bCs/>
        </w:rPr>
      </w:pPr>
    </w:p>
    <w:p w14:paraId="54E4C123" w14:textId="77777777" w:rsidR="009C176F" w:rsidRDefault="009C176F" w:rsidP="009C176F">
      <w:pPr>
        <w:spacing w:line="276" w:lineRule="auto"/>
        <w:jc w:val="both"/>
        <w:rPr>
          <w:rFonts w:ascii="Aptos" w:hAnsi="Aptos" w:cs="Arial"/>
          <w:b/>
          <w:bCs/>
        </w:rPr>
      </w:pPr>
    </w:p>
    <w:p w14:paraId="2A1831DA" w14:textId="77777777" w:rsidR="009C176F" w:rsidRDefault="009C176F" w:rsidP="009C176F">
      <w:pPr>
        <w:spacing w:line="276" w:lineRule="auto"/>
        <w:jc w:val="both"/>
        <w:rPr>
          <w:rFonts w:ascii="Aptos" w:hAnsi="Aptos" w:cs="Arial"/>
          <w:b/>
          <w:bCs/>
        </w:rPr>
      </w:pPr>
    </w:p>
    <w:p w14:paraId="3489948E" w14:textId="77777777" w:rsidR="009C176F" w:rsidRDefault="009C176F" w:rsidP="009C176F">
      <w:pPr>
        <w:spacing w:line="276" w:lineRule="auto"/>
        <w:jc w:val="both"/>
        <w:rPr>
          <w:rFonts w:ascii="Aptos" w:hAnsi="Aptos" w:cs="Arial"/>
          <w:b/>
          <w:bCs/>
        </w:rPr>
      </w:pPr>
    </w:p>
    <w:p w14:paraId="43C9AE41" w14:textId="77777777" w:rsidR="009C176F" w:rsidRDefault="009C176F" w:rsidP="009C176F">
      <w:pPr>
        <w:spacing w:line="276" w:lineRule="auto"/>
        <w:jc w:val="both"/>
        <w:rPr>
          <w:rFonts w:ascii="Aptos" w:hAnsi="Aptos" w:cs="Arial"/>
          <w:b/>
          <w:bCs/>
        </w:rPr>
      </w:pPr>
    </w:p>
    <w:p w14:paraId="5334379A" w14:textId="1D14D8B1" w:rsidR="009C176F" w:rsidRDefault="009C176F" w:rsidP="009C176F">
      <w:pPr>
        <w:spacing w:line="276" w:lineRule="auto"/>
        <w:jc w:val="both"/>
        <w:rPr>
          <w:rFonts w:ascii="Aptos" w:hAnsi="Aptos" w:cs="Arial"/>
          <w:b/>
          <w:bCs/>
        </w:rPr>
      </w:pPr>
      <w:r w:rsidRPr="003F223D">
        <w:rPr>
          <w:rFonts w:ascii="Aptos" w:hAnsi="Aptos" w:cs="Arial"/>
          <w:b/>
          <w:bCs/>
        </w:rPr>
        <w:t>2024 Gıda Plus Ödülleri Kazananları</w:t>
      </w:r>
    </w:p>
    <w:p w14:paraId="3EFC9C42" w14:textId="77777777" w:rsidR="009C176F" w:rsidRPr="003F223D" w:rsidRDefault="009C176F" w:rsidP="009C176F">
      <w:pPr>
        <w:spacing w:line="276" w:lineRule="auto"/>
        <w:jc w:val="both"/>
        <w:rPr>
          <w:rFonts w:ascii="Aptos" w:hAnsi="Aptos" w:cs="Arial"/>
          <w:b/>
          <w:bCs/>
        </w:rPr>
      </w:pPr>
    </w:p>
    <w:p w14:paraId="1545E4D1"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Gıda ve İçecek Ambalajı: Uno - Oxo-Biyo Çözünür Doğa Dostu Akıllı Ambalaj</w:t>
      </w:r>
    </w:p>
    <w:p w14:paraId="3567DF8C"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Artizan Ürün: Dardanel - Sushida Wrap</w:t>
      </w:r>
    </w:p>
    <w:p w14:paraId="6CF7CB7C"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Sporcu Gıdası: Nustil - Balkabağı Çekirdeği Proteini Tozu</w:t>
      </w:r>
    </w:p>
    <w:p w14:paraId="794634C7" w14:textId="77777777" w:rsidR="009C176F" w:rsidRPr="003F223D" w:rsidRDefault="009C176F" w:rsidP="009C176F">
      <w:pPr>
        <w:pStyle w:val="ListeParagraf"/>
        <w:numPr>
          <w:ilvl w:val="0"/>
          <w:numId w:val="15"/>
        </w:numPr>
        <w:spacing w:after="160" w:line="278" w:lineRule="auto"/>
        <w:rPr>
          <w:rFonts w:ascii="Aptos" w:hAnsi="Aptos" w:cs="Arial"/>
        </w:rPr>
      </w:pPr>
      <w:r w:rsidRPr="003F223D">
        <w:rPr>
          <w:rFonts w:ascii="Aptos" w:hAnsi="Aptos" w:cs="Arial"/>
        </w:rPr>
        <w:t>En Yenilikçi Fonksiyonel Gıda: Bubon - Bubon Chocolate</w:t>
      </w:r>
    </w:p>
    <w:p w14:paraId="1563A351"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Gıda Takviyesi: İmmuneks - İmuneks Kids Chew Chew</w:t>
      </w:r>
    </w:p>
    <w:p w14:paraId="2A7D18FE"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Probiyotik İçerikli Ürün: Danone Türkiye - Activia İyi Hisset Probiyotikli Shake</w:t>
      </w:r>
    </w:p>
    <w:p w14:paraId="1C349574"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Bitki Bazlı Ürün: Herbalife - Formül 1 Öğün Yerine Geçen Çorba</w:t>
      </w:r>
    </w:p>
    <w:p w14:paraId="28563A11"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Sosyal Sorumluluk Projesi: Erişler Gıda - Nudo Fit (Afet Beslenmesi Ürünü)</w:t>
      </w:r>
    </w:p>
    <w:p w14:paraId="0EFE5720"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Atıştırmalık: Humm Organic - Organik Vegan Pancarlı Grissini</w:t>
      </w:r>
    </w:p>
    <w:p w14:paraId="4E611BE6"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Gıda Üretici Kooperatifi: S.S Düziçi Kadın Girişimi Üretim ve İşletme Kooperatifi</w:t>
      </w:r>
    </w:p>
    <w:p w14:paraId="7E782603"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Vegan/ Vejetaryen Ürün: Furora - Greek White Bitkisel Bazlı Yumuşak Vegan Gıda</w:t>
      </w:r>
    </w:p>
    <w:p w14:paraId="62572AA9"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 xml:space="preserve">En Yenilikçi Alerjen İçermeyen Ürün: </w:t>
      </w:r>
      <w:r w:rsidRPr="003F223D">
        <w:rPr>
          <w:rFonts w:ascii="Aptos" w:hAnsi="Aptos" w:cs="Arial"/>
          <w:color w:val="000000" w:themeColor="text1"/>
        </w:rPr>
        <w:t>Pastavilla - Veggipasta</w:t>
      </w:r>
    </w:p>
    <w:p w14:paraId="450C930D"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 xml:space="preserve">En Yenilikçi Tüketici Dostu Etiket Tasarımı: </w:t>
      </w:r>
      <w:r w:rsidRPr="003F223D">
        <w:rPr>
          <w:rFonts w:ascii="Aptos" w:hAnsi="Aptos" w:cs="Arial"/>
          <w:color w:val="000000" w:themeColor="text1"/>
        </w:rPr>
        <w:t>Lezita - Tahıllı Kaplamalı Çıtır Piliç Fileto</w:t>
      </w:r>
    </w:p>
    <w:p w14:paraId="0E7224A8"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 xml:space="preserve">En Yenilikçi Bebek - Çocuk Gıdası: </w:t>
      </w:r>
      <w:r w:rsidRPr="003F223D">
        <w:rPr>
          <w:rFonts w:ascii="Aptos" w:hAnsi="Aptos" w:cs="Arial"/>
          <w:color w:val="000000" w:themeColor="text1"/>
        </w:rPr>
        <w:t>Beowell Nutrition - Nutri Kids BRO</w:t>
      </w:r>
    </w:p>
    <w:p w14:paraId="4BF4E6B8"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rPr>
        <w:t xml:space="preserve">En Yenilikçi Gıda Atık Azaltma Ürün/ Girişimi: </w:t>
      </w:r>
      <w:r w:rsidRPr="003F223D">
        <w:rPr>
          <w:rFonts w:ascii="Aptos" w:hAnsi="Aptos" w:cs="Arial"/>
          <w:color w:val="000000" w:themeColor="text1"/>
        </w:rPr>
        <w:t>Orkide - Q Oil Fatty Acıd</w:t>
      </w:r>
    </w:p>
    <w:p w14:paraId="0D4408B3" w14:textId="77777777" w:rsidR="009C176F" w:rsidRPr="003F223D" w:rsidRDefault="009C176F" w:rsidP="009C176F">
      <w:pPr>
        <w:pStyle w:val="ListeParagraf"/>
        <w:numPr>
          <w:ilvl w:val="0"/>
          <w:numId w:val="15"/>
        </w:numPr>
        <w:spacing w:after="160" w:line="276" w:lineRule="auto"/>
        <w:jc w:val="both"/>
        <w:rPr>
          <w:rFonts w:ascii="Aptos" w:hAnsi="Aptos" w:cs="Arial"/>
        </w:rPr>
      </w:pPr>
      <w:r w:rsidRPr="003F223D">
        <w:rPr>
          <w:rFonts w:ascii="Aptos" w:hAnsi="Aptos" w:cs="Arial"/>
        </w:rPr>
        <w:t>En Yenilikçi Kahvaltılık: Migros Homemade - Bitter Çikolata &amp; Fındıklı Siyez Granola</w:t>
      </w:r>
    </w:p>
    <w:p w14:paraId="060E6511"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Arı Ürünü: Anavarza Bal - Toz Bal</w:t>
      </w:r>
    </w:p>
    <w:p w14:paraId="7147ECD4"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Gıda Startup: Flexeat – Flexeat Sütlü Buğdaylı İçecek</w:t>
      </w:r>
    </w:p>
    <w:p w14:paraId="6F556EEF"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Petfood Ürünü: Lider Petfood  - Reflex Plus Irk Mamaları</w:t>
      </w:r>
    </w:p>
    <w:p w14:paraId="3B8DB2A6"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Diyet Ürünü: The Good Wild - Filizlendirilmiş Çıtır Atıştırmalıklar</w:t>
      </w:r>
    </w:p>
    <w:p w14:paraId="460B4C77"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İçecek: Doğadan - Dökme Yeşil Çay Ananas</w:t>
      </w:r>
    </w:p>
    <w:p w14:paraId="3A8159FB"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Hazır Yemek: Yayla – Yayla Yemek Hazır Etli Özbek Pilavı</w:t>
      </w:r>
    </w:p>
    <w:p w14:paraId="0F65C97A"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Süt ve Süt Ürünleri: Ak Gıda - İçim Şef (Peynirli- Mantarlı-Kajun Baharatlı-Pesto Pesleğenli) Kremalı Yemek Sosları</w:t>
      </w:r>
    </w:p>
    <w:p w14:paraId="4EEF183F"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Et ve Et Ürünleri: Gedik Piliç - Cips Kaplamalı Piliç Bonfile Parçaları</w:t>
      </w:r>
    </w:p>
    <w:p w14:paraId="45821B4D"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Gıda Satış Yeri: BonVeno</w:t>
      </w:r>
    </w:p>
    <w:p w14:paraId="2B5E40D3" w14:textId="77777777" w:rsidR="009C176F" w:rsidRPr="003F223D" w:rsidRDefault="009C176F" w:rsidP="009C176F">
      <w:pPr>
        <w:pStyle w:val="ListeParagraf"/>
        <w:numPr>
          <w:ilvl w:val="0"/>
          <w:numId w:val="15"/>
        </w:numPr>
        <w:spacing w:after="160" w:line="276" w:lineRule="auto"/>
        <w:jc w:val="both"/>
        <w:rPr>
          <w:rFonts w:ascii="Aptos" w:hAnsi="Aptos" w:cs="Arial"/>
          <w:color w:val="000000" w:themeColor="text1"/>
        </w:rPr>
      </w:pPr>
      <w:r w:rsidRPr="003F223D">
        <w:rPr>
          <w:rFonts w:ascii="Aptos" w:hAnsi="Aptos" w:cs="Arial"/>
          <w:color w:val="000000" w:themeColor="text1"/>
        </w:rPr>
        <w:t>En Yenilikçi Omega İçerikli Ürün: Dr. Aronia - Aronia Chia Tohumlu</w:t>
      </w:r>
    </w:p>
    <w:p w14:paraId="59E9AF0D"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Bileşen: Döhler Gıda -  Aquafaba</w:t>
      </w:r>
    </w:p>
    <w:p w14:paraId="74ED5BBD"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lastRenderedPageBreak/>
        <w:t>En Yenilikçi Unlu Mamul: Makarna Manyas - Probiyotik Makarna</w:t>
      </w:r>
    </w:p>
    <w:p w14:paraId="50E54F94"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Yöresel Ürün: Coffy - Geleneksel Lezzetler Serisi</w:t>
      </w:r>
    </w:p>
    <w:p w14:paraId="082ACC97"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Üretim Süreci: THB-Vitality3D – Süperküp</w:t>
      </w:r>
    </w:p>
    <w:p w14:paraId="6CF77EF1"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Gıda Yazılım Çözümleri: Octapull</w:t>
      </w:r>
    </w:p>
    <w:p w14:paraId="6DCDC554"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Gıda Okuryazarlığı Girişimi: Banvit BRF - Akıllı Çocuk Sofrası</w:t>
      </w:r>
    </w:p>
    <w:p w14:paraId="0A18295F"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Dondurulmuş ve Soğutulmuş Ürün: Kerevitaş - Superfresh Refika’nın Dürüm Tostu</w:t>
      </w:r>
    </w:p>
    <w:p w14:paraId="5BF7CCBE" w14:textId="77777777" w:rsidR="009C176F" w:rsidRPr="003F223D" w:rsidRDefault="009C176F" w:rsidP="009C176F">
      <w:pPr>
        <w:pStyle w:val="ListeParagraf"/>
        <w:numPr>
          <w:ilvl w:val="0"/>
          <w:numId w:val="15"/>
        </w:numPr>
        <w:tabs>
          <w:tab w:val="left" w:pos="6008"/>
        </w:tabs>
        <w:spacing w:after="160" w:line="276" w:lineRule="auto"/>
        <w:jc w:val="both"/>
        <w:rPr>
          <w:rFonts w:ascii="Aptos" w:hAnsi="Aptos" w:cs="Arial"/>
          <w:color w:val="000000" w:themeColor="text1"/>
        </w:rPr>
      </w:pPr>
      <w:r w:rsidRPr="003F223D">
        <w:rPr>
          <w:rFonts w:ascii="Aptos" w:hAnsi="Aptos" w:cs="Arial"/>
          <w:color w:val="000000" w:themeColor="text1"/>
        </w:rPr>
        <w:t>En Yenilikçi Baharat ve Sos: Farmhood - Bodrum Mandalinalı Salata Sosu</w:t>
      </w:r>
    </w:p>
    <w:p w14:paraId="4C768DCF" w14:textId="77777777" w:rsidR="009C176F" w:rsidRPr="003F223D" w:rsidRDefault="009C176F" w:rsidP="009C176F">
      <w:pPr>
        <w:pStyle w:val="ListeParagraf"/>
        <w:numPr>
          <w:ilvl w:val="0"/>
          <w:numId w:val="15"/>
        </w:numPr>
        <w:spacing w:after="160" w:line="278" w:lineRule="auto"/>
        <w:rPr>
          <w:rFonts w:ascii="Aptos" w:hAnsi="Aptos" w:cs="Arial"/>
          <w:color w:val="000000" w:themeColor="text1"/>
        </w:rPr>
      </w:pPr>
      <w:r w:rsidRPr="003F223D">
        <w:rPr>
          <w:rFonts w:ascii="Aptos" w:hAnsi="Aptos" w:cs="Arial"/>
          <w:color w:val="000000" w:themeColor="text1"/>
        </w:rPr>
        <w:t>En Yenilikçi Aroma: Puratos - Smoobees</w:t>
      </w:r>
    </w:p>
    <w:p w14:paraId="7B2B108B" w14:textId="77777777" w:rsidR="009C176F" w:rsidRPr="003F223D" w:rsidRDefault="009C176F" w:rsidP="009C176F">
      <w:pPr>
        <w:tabs>
          <w:tab w:val="left" w:pos="6008"/>
        </w:tabs>
        <w:spacing w:line="276" w:lineRule="auto"/>
        <w:jc w:val="both"/>
        <w:rPr>
          <w:rFonts w:ascii="Aptos" w:hAnsi="Aptos" w:cs="Arial"/>
          <w:color w:val="000000" w:themeColor="text1"/>
        </w:rPr>
      </w:pPr>
    </w:p>
    <w:p w14:paraId="3E26963D" w14:textId="77777777" w:rsidR="009C176F" w:rsidRPr="009C176F" w:rsidRDefault="009C176F" w:rsidP="009C176F">
      <w:pPr>
        <w:tabs>
          <w:tab w:val="left" w:pos="6008"/>
        </w:tabs>
        <w:spacing w:line="276" w:lineRule="auto"/>
        <w:jc w:val="both"/>
        <w:rPr>
          <w:rFonts w:ascii="Aptos" w:hAnsi="Aptos" w:cs="Arial"/>
          <w:b/>
          <w:bCs/>
          <w:i/>
          <w:iCs/>
          <w:color w:val="000000" w:themeColor="text1"/>
        </w:rPr>
      </w:pPr>
      <w:r w:rsidRPr="009C176F">
        <w:rPr>
          <w:rFonts w:ascii="Aptos" w:hAnsi="Aptos" w:cs="Arial"/>
          <w:b/>
          <w:bCs/>
          <w:i/>
          <w:iCs/>
          <w:color w:val="000000" w:themeColor="text1"/>
        </w:rPr>
        <w:t>GIFT Hakkında</w:t>
      </w:r>
    </w:p>
    <w:p w14:paraId="695E71A8" w14:textId="77777777" w:rsidR="009C176F" w:rsidRPr="009C176F" w:rsidRDefault="009C176F" w:rsidP="009C176F">
      <w:pPr>
        <w:spacing w:line="276" w:lineRule="auto"/>
        <w:jc w:val="both"/>
        <w:rPr>
          <w:rFonts w:ascii="Aptos" w:hAnsi="Aptos" w:cs="Arial"/>
          <w:i/>
          <w:iCs/>
        </w:rPr>
      </w:pPr>
      <w:r w:rsidRPr="009C176F">
        <w:rPr>
          <w:rFonts w:ascii="Aptos" w:hAnsi="Aptos" w:cs="Arial"/>
          <w:i/>
          <w:iCs/>
        </w:rPr>
        <w:t xml:space="preserve">Tarım ve gıda sektöründe politika ve mevzuat oluşturma süreçlerine katkıda bulunmayı hedefleyen alanındaki ilk ve tek düşünce kuruluşu olan Gıda, İçecek ve Tarım Politikaları Araştırma Merkezi (GIFT), üretimden tüketime tedarik zincirinin iyileştirilmesi, insan ve gezegen sağlığını iyileştirip, mevcut ekonomiye katkı sağlayan bir düzenin oluşturulması amacıyla çalışan markaları bir araya getirmek amacıyla AB Projeleri, Gıda ve Beslenme Buluşmaları, İnovasyon Zirvesi ve Agri/Gıda Plus Ödülleri düzenlemektedir. </w:t>
      </w:r>
    </w:p>
    <w:p w14:paraId="673B2F84" w14:textId="77777777" w:rsidR="009C176F" w:rsidRPr="009C176F" w:rsidRDefault="009C176F" w:rsidP="009C176F">
      <w:pPr>
        <w:spacing w:line="276" w:lineRule="auto"/>
        <w:jc w:val="both"/>
        <w:rPr>
          <w:rFonts w:ascii="Aptos" w:hAnsi="Aptos" w:cs="Arial"/>
          <w:i/>
          <w:iCs/>
        </w:rPr>
      </w:pPr>
      <w:r w:rsidRPr="009C176F">
        <w:rPr>
          <w:rFonts w:ascii="Aptos" w:hAnsi="Aptos" w:cs="Arial"/>
          <w:i/>
          <w:iCs/>
        </w:rPr>
        <w:t xml:space="preserve">2022 Gıda Plus Ödülleri: </w:t>
      </w:r>
      <w:hyperlink r:id="rId8" w:history="1">
        <w:r w:rsidRPr="009C176F">
          <w:rPr>
            <w:rStyle w:val="Kpr"/>
            <w:rFonts w:ascii="Aptos" w:hAnsi="Aptos" w:cs="Arial"/>
            <w:i/>
            <w:iCs/>
          </w:rPr>
          <w:t>https://www.gift.org.tr/gida-plus-2022-kazananlari/</w:t>
        </w:r>
      </w:hyperlink>
      <w:r w:rsidRPr="009C176F">
        <w:rPr>
          <w:rFonts w:ascii="Aptos" w:hAnsi="Aptos" w:cs="Arial"/>
          <w:i/>
          <w:iCs/>
        </w:rPr>
        <w:t xml:space="preserve"> </w:t>
      </w:r>
    </w:p>
    <w:p w14:paraId="649AD3F6" w14:textId="77777777" w:rsidR="009C176F" w:rsidRPr="009C176F" w:rsidRDefault="009C176F" w:rsidP="009C176F">
      <w:pPr>
        <w:spacing w:line="276" w:lineRule="auto"/>
        <w:jc w:val="both"/>
        <w:rPr>
          <w:rFonts w:ascii="Aptos" w:hAnsi="Aptos" w:cs="Arial"/>
          <w:i/>
          <w:iCs/>
        </w:rPr>
      </w:pPr>
      <w:r w:rsidRPr="009C176F">
        <w:rPr>
          <w:rFonts w:ascii="Aptos" w:hAnsi="Aptos" w:cs="Arial"/>
          <w:i/>
          <w:iCs/>
        </w:rPr>
        <w:t xml:space="preserve">2023 2.Gıda Plus Ödülleri: </w:t>
      </w:r>
      <w:hyperlink r:id="rId9" w:history="1">
        <w:r w:rsidRPr="009C176F">
          <w:rPr>
            <w:rStyle w:val="Kpr"/>
            <w:rFonts w:ascii="Aptos" w:hAnsi="Aptos" w:cs="Arial"/>
            <w:i/>
            <w:iCs/>
          </w:rPr>
          <w:t>https://www.gift.org.tr/gida-plus-2023-kazananlari/</w:t>
        </w:r>
      </w:hyperlink>
      <w:r w:rsidRPr="009C176F">
        <w:rPr>
          <w:rFonts w:ascii="Aptos" w:hAnsi="Aptos" w:cs="Arial"/>
          <w:i/>
          <w:iCs/>
        </w:rPr>
        <w:t xml:space="preserve"> </w:t>
      </w:r>
    </w:p>
    <w:p w14:paraId="22C26B9F" w14:textId="77777777" w:rsidR="009C176F" w:rsidRPr="009C176F" w:rsidRDefault="009C176F" w:rsidP="009C176F">
      <w:pPr>
        <w:spacing w:line="276" w:lineRule="auto"/>
        <w:jc w:val="both"/>
        <w:rPr>
          <w:rFonts w:ascii="Aptos" w:hAnsi="Aptos" w:cs="Arial"/>
          <w:i/>
          <w:iCs/>
        </w:rPr>
      </w:pPr>
      <w:r w:rsidRPr="009C176F">
        <w:rPr>
          <w:rFonts w:ascii="Aptos" w:hAnsi="Aptos" w:cs="Arial"/>
          <w:i/>
          <w:iCs/>
        </w:rPr>
        <w:t xml:space="preserve">2024 Jürilerimiz: </w:t>
      </w:r>
      <w:hyperlink r:id="rId10" w:history="1">
        <w:r w:rsidRPr="009C176F">
          <w:rPr>
            <w:rStyle w:val="Kpr"/>
            <w:rFonts w:ascii="Aptos" w:hAnsi="Aptos" w:cs="Arial"/>
            <w:i/>
            <w:iCs/>
          </w:rPr>
          <w:t>https://www.gift.org.tr/gidaplusjurileri/</w:t>
        </w:r>
      </w:hyperlink>
      <w:r w:rsidRPr="009C176F">
        <w:rPr>
          <w:rFonts w:ascii="Aptos" w:hAnsi="Aptos" w:cs="Arial"/>
          <w:i/>
          <w:iCs/>
        </w:rPr>
        <w:t xml:space="preserve"> </w:t>
      </w:r>
    </w:p>
    <w:p w14:paraId="17A771C7" w14:textId="77777777" w:rsidR="009C176F" w:rsidRPr="003F223D" w:rsidRDefault="009C176F" w:rsidP="009C176F">
      <w:pPr>
        <w:spacing w:line="276" w:lineRule="auto"/>
        <w:jc w:val="both"/>
        <w:rPr>
          <w:rFonts w:ascii="Aptos" w:hAnsi="Aptos" w:cs="Arial"/>
        </w:rPr>
      </w:pPr>
    </w:p>
    <w:p w14:paraId="0DC4AFEB" w14:textId="77777777" w:rsidR="009C176F" w:rsidRPr="003F223D" w:rsidRDefault="009C176F" w:rsidP="009C176F">
      <w:pPr>
        <w:spacing w:line="276" w:lineRule="auto"/>
        <w:rPr>
          <w:rFonts w:ascii="Aptos" w:hAnsi="Aptos" w:cs="Arial"/>
        </w:rPr>
      </w:pPr>
      <w:r w:rsidRPr="003F223D">
        <w:rPr>
          <w:rFonts w:ascii="Aptos" w:hAnsi="Aptos" w:cs="Arial"/>
          <w:b/>
          <w:bCs/>
        </w:rPr>
        <w:t>İletişim:</w:t>
      </w:r>
      <w:r w:rsidRPr="003F223D">
        <w:rPr>
          <w:rFonts w:ascii="Aptos" w:hAnsi="Aptos" w:cs="Arial"/>
        </w:rPr>
        <w:t xml:space="preserve"> </w:t>
      </w:r>
      <w:hyperlink r:id="rId11" w:history="1">
        <w:r w:rsidRPr="003F223D">
          <w:rPr>
            <w:rStyle w:val="Kpr"/>
            <w:rFonts w:ascii="Aptos" w:hAnsi="Aptos" w:cs="Arial"/>
          </w:rPr>
          <w:t>irem.yakisikli@gift.org.tr</w:t>
        </w:r>
      </w:hyperlink>
      <w:r w:rsidRPr="003F223D">
        <w:rPr>
          <w:rFonts w:ascii="Aptos" w:hAnsi="Aptos" w:cs="Arial"/>
        </w:rPr>
        <w:t xml:space="preserve">  </w:t>
      </w:r>
    </w:p>
    <w:p w14:paraId="4D9D8EEE" w14:textId="77777777" w:rsidR="009C176F" w:rsidRPr="003F223D" w:rsidRDefault="009C176F" w:rsidP="009C176F">
      <w:pPr>
        <w:spacing w:line="276" w:lineRule="auto"/>
        <w:rPr>
          <w:rFonts w:ascii="Aptos" w:hAnsi="Aptos" w:cs="Arial"/>
        </w:rPr>
      </w:pPr>
      <w:r w:rsidRPr="003F223D">
        <w:rPr>
          <w:rFonts w:ascii="Aptos" w:hAnsi="Aptos" w:cs="Arial"/>
        </w:rPr>
        <w:t>İrem Yakışıklı, GIFT Genel Sekreteri</w:t>
      </w:r>
    </w:p>
    <w:p w14:paraId="30812205" w14:textId="77777777" w:rsidR="009C176F" w:rsidRPr="003F223D" w:rsidRDefault="009C176F" w:rsidP="009C176F">
      <w:pPr>
        <w:spacing w:line="276" w:lineRule="auto"/>
        <w:jc w:val="both"/>
        <w:rPr>
          <w:rFonts w:ascii="Aptos" w:hAnsi="Aptos" w:cs="Arial"/>
        </w:rPr>
      </w:pPr>
    </w:p>
    <w:p w14:paraId="6502E052" w14:textId="77777777" w:rsidR="009C176F" w:rsidRPr="003F223D" w:rsidRDefault="009C176F" w:rsidP="009C176F">
      <w:pPr>
        <w:spacing w:line="276" w:lineRule="auto"/>
        <w:jc w:val="both"/>
        <w:rPr>
          <w:rFonts w:ascii="Aptos" w:hAnsi="Aptos" w:cs="Arial"/>
        </w:rPr>
      </w:pPr>
    </w:p>
    <w:p w14:paraId="66B09D8E" w14:textId="51819C65" w:rsidR="00700FA0" w:rsidRPr="009C176F" w:rsidRDefault="00700FA0" w:rsidP="009C176F"/>
    <w:sectPr w:rsidR="00700FA0" w:rsidRPr="009C176F">
      <w:headerReference w:type="default" r:id="rId12"/>
      <w:footerReference w:type="default" r:id="rId13"/>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CBE7E" w14:textId="77777777" w:rsidR="0063722F" w:rsidRDefault="0063722F">
      <w:r>
        <w:separator/>
      </w:r>
    </w:p>
  </w:endnote>
  <w:endnote w:type="continuationSeparator" w:id="0">
    <w:p w14:paraId="623E3555" w14:textId="77777777" w:rsidR="0063722F" w:rsidRDefault="006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34647" w14:textId="77777777" w:rsidR="00700FA0" w:rsidRDefault="009E6A86">
    <w:pPr>
      <w:pBdr>
        <w:top w:val="single" w:sz="4" w:space="1" w:color="000000"/>
        <w:left w:val="nil"/>
        <w:bottom w:val="nil"/>
        <w:right w:val="nil"/>
        <w:between w:val="nil"/>
      </w:pBdr>
      <w:shd w:val="clear" w:color="auto" w:fill="FFFFFF"/>
      <w:rPr>
        <w:rFonts w:ascii="Calibri" w:eastAsia="Calibri" w:hAnsi="Calibri" w:cs="Calibri"/>
        <w:color w:val="85868C"/>
        <w:sz w:val="18"/>
        <w:szCs w:val="18"/>
      </w:rPr>
    </w:pPr>
    <w:r>
      <w:rPr>
        <w:rFonts w:ascii="Calibri" w:eastAsia="Calibri" w:hAnsi="Calibri" w:cs="Calibri"/>
        <w:b/>
        <w:color w:val="85868C"/>
        <w:sz w:val="18"/>
        <w:szCs w:val="18"/>
        <w:lang w:bidi="en-US"/>
      </w:rPr>
      <w:t>Address: </w:t>
    </w:r>
    <w:r>
      <w:rPr>
        <w:rFonts w:ascii="Calibri" w:eastAsia="Calibri" w:hAnsi="Calibri" w:cs="Calibri"/>
        <w:color w:val="85868C"/>
        <w:sz w:val="18"/>
        <w:szCs w:val="18"/>
        <w:lang w:bidi="en-US"/>
      </w:rPr>
      <w:t>Koç Kuleleri, A Blok Zemin Kat No:5 Söğütözü, 06510 Çankaya, Ankara</w:t>
    </w:r>
  </w:p>
  <w:p w14:paraId="444BFFCA" w14:textId="77777777" w:rsidR="00700FA0" w:rsidRDefault="009E6A86">
    <w:pPr>
      <w:pBdr>
        <w:top w:val="single" w:sz="4" w:space="1" w:color="000000"/>
        <w:left w:val="nil"/>
        <w:bottom w:val="nil"/>
        <w:right w:val="nil"/>
        <w:between w:val="nil"/>
      </w:pBdr>
      <w:shd w:val="clear" w:color="auto" w:fill="FFFFFF"/>
      <w:rPr>
        <w:rFonts w:ascii="Calibri" w:eastAsia="Calibri" w:hAnsi="Calibri" w:cs="Calibri"/>
        <w:color w:val="85868C"/>
        <w:sz w:val="18"/>
        <w:szCs w:val="18"/>
      </w:rPr>
    </w:pPr>
    <w:r>
      <w:rPr>
        <w:rFonts w:ascii="Calibri" w:eastAsia="Calibri" w:hAnsi="Calibri" w:cs="Calibri"/>
        <w:b/>
        <w:color w:val="85868C"/>
        <w:sz w:val="18"/>
        <w:szCs w:val="18"/>
        <w:lang w:bidi="en-US"/>
      </w:rPr>
      <w:t>Tel: </w:t>
    </w:r>
    <w:r>
      <w:rPr>
        <w:rFonts w:ascii="Calibri" w:eastAsia="Calibri" w:hAnsi="Calibri" w:cs="Calibri"/>
        <w:color w:val="85868C"/>
        <w:sz w:val="18"/>
        <w:szCs w:val="18"/>
        <w:lang w:bidi="en-US"/>
      </w:rPr>
      <w:t>0(312) 514 35 47</w:t>
    </w:r>
  </w:p>
  <w:p w14:paraId="32A0B4BC" w14:textId="77777777" w:rsidR="00700FA0" w:rsidRDefault="009E6A86">
    <w:pPr>
      <w:pBdr>
        <w:top w:val="single" w:sz="4" w:space="1" w:color="000000"/>
        <w:left w:val="nil"/>
        <w:bottom w:val="nil"/>
        <w:right w:val="nil"/>
        <w:between w:val="nil"/>
      </w:pBdr>
      <w:shd w:val="clear" w:color="auto" w:fill="FFFFFF"/>
      <w:rPr>
        <w:rFonts w:ascii="Calibri" w:eastAsia="Calibri" w:hAnsi="Calibri" w:cs="Calibri"/>
        <w:color w:val="85868C"/>
        <w:sz w:val="18"/>
        <w:szCs w:val="18"/>
      </w:rPr>
    </w:pPr>
    <w:r>
      <w:rPr>
        <w:rFonts w:ascii="Calibri" w:eastAsia="Calibri" w:hAnsi="Calibri" w:cs="Calibri"/>
        <w:color w:val="85868C"/>
        <w:sz w:val="18"/>
        <w:szCs w:val="18"/>
        <w:lang w:bidi="en-US"/>
      </w:rPr>
      <w:t>Fax: 0(312) 514 93 82</w:t>
    </w:r>
  </w:p>
  <w:p w14:paraId="5A426DA8" w14:textId="77777777" w:rsidR="00700FA0" w:rsidRDefault="009E6A86">
    <w:pPr>
      <w:pBdr>
        <w:top w:val="single" w:sz="4" w:space="1" w:color="000000"/>
        <w:left w:val="nil"/>
        <w:bottom w:val="nil"/>
        <w:right w:val="nil"/>
        <w:between w:val="nil"/>
      </w:pBdr>
      <w:shd w:val="clear" w:color="auto" w:fill="FFFFFF"/>
      <w:rPr>
        <w:rFonts w:ascii="Calibri" w:eastAsia="Calibri" w:hAnsi="Calibri" w:cs="Calibri"/>
        <w:color w:val="85868C"/>
        <w:sz w:val="18"/>
        <w:szCs w:val="18"/>
      </w:rPr>
    </w:pPr>
    <w:r>
      <w:rPr>
        <w:rFonts w:ascii="Calibri" w:eastAsia="Calibri" w:hAnsi="Calibri" w:cs="Calibri"/>
        <w:b/>
        <w:color w:val="85868C"/>
        <w:sz w:val="18"/>
        <w:szCs w:val="18"/>
        <w:lang w:bidi="en-US"/>
      </w:rPr>
      <w:t>Mail</w:t>
    </w:r>
    <w:r>
      <w:rPr>
        <w:rFonts w:ascii="Calibri" w:eastAsia="Calibri" w:hAnsi="Calibri" w:cs="Calibri"/>
        <w:color w:val="85868C"/>
        <w:sz w:val="18"/>
        <w:szCs w:val="18"/>
        <w:lang w:bidi="en-US"/>
      </w:rPr>
      <w:t>: gift@gift.org.tr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223AC" w14:textId="77777777" w:rsidR="0063722F" w:rsidRDefault="0063722F">
      <w:r>
        <w:separator/>
      </w:r>
    </w:p>
  </w:footnote>
  <w:footnote w:type="continuationSeparator" w:id="0">
    <w:p w14:paraId="1E5BE309" w14:textId="77777777" w:rsidR="0063722F" w:rsidRDefault="00637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E183" w14:textId="77777777" w:rsidR="00700FA0" w:rsidRDefault="009E6A86">
    <w:pPr>
      <w:pBdr>
        <w:top w:val="nil"/>
        <w:left w:val="nil"/>
        <w:bottom w:val="nil"/>
        <w:right w:val="nil"/>
        <w:between w:val="nil"/>
      </w:pBdr>
      <w:tabs>
        <w:tab w:val="center" w:pos="4703"/>
        <w:tab w:val="right" w:pos="9406"/>
      </w:tabs>
      <w:jc w:val="right"/>
      <w:rPr>
        <w:rFonts w:ascii="Calibri" w:eastAsia="Calibri" w:hAnsi="Calibri" w:cs="Calibri"/>
        <w:color w:val="000000"/>
      </w:rPr>
    </w:pPr>
    <w:r>
      <w:rPr>
        <w:rFonts w:ascii="Calibri" w:eastAsia="Calibri" w:hAnsi="Calibri" w:cs="Calibri"/>
        <w:noProof/>
        <w:color w:val="000000"/>
        <w:lang w:bidi="en-US"/>
      </w:rPr>
      <w:drawing>
        <wp:inline distT="0" distB="0" distL="0" distR="0" wp14:anchorId="36405FD1" wp14:editId="5EA8949D">
          <wp:extent cx="1353239" cy="76024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353239" cy="76024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D3C62"/>
    <w:multiLevelType w:val="hybridMultilevel"/>
    <w:tmpl w:val="5E48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C0830"/>
    <w:multiLevelType w:val="hybridMultilevel"/>
    <w:tmpl w:val="AE5ECA34"/>
    <w:lvl w:ilvl="0" w:tplc="8D20770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53000AA"/>
    <w:multiLevelType w:val="hybridMultilevel"/>
    <w:tmpl w:val="DCC4E9B0"/>
    <w:lvl w:ilvl="0" w:tplc="8D20770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33BF6EA3"/>
    <w:multiLevelType w:val="hybridMultilevel"/>
    <w:tmpl w:val="83A6F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400264"/>
    <w:multiLevelType w:val="hybridMultilevel"/>
    <w:tmpl w:val="AD3E95FE"/>
    <w:lvl w:ilvl="0" w:tplc="8D20770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1E2149F"/>
    <w:multiLevelType w:val="hybridMultilevel"/>
    <w:tmpl w:val="74C07C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593F7D87"/>
    <w:multiLevelType w:val="hybridMultilevel"/>
    <w:tmpl w:val="F7FAD6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AFD6FDC"/>
    <w:multiLevelType w:val="hybridMultilevel"/>
    <w:tmpl w:val="4A482912"/>
    <w:lvl w:ilvl="0" w:tplc="8D20770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5B9369EE"/>
    <w:multiLevelType w:val="hybridMultilevel"/>
    <w:tmpl w:val="3F1454B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E21656F"/>
    <w:multiLevelType w:val="hybridMultilevel"/>
    <w:tmpl w:val="D45EC4C6"/>
    <w:lvl w:ilvl="0" w:tplc="AADC4A3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ED42ACC"/>
    <w:multiLevelType w:val="hybridMultilevel"/>
    <w:tmpl w:val="1DE2C566"/>
    <w:lvl w:ilvl="0" w:tplc="8D20770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F691CD8"/>
    <w:multiLevelType w:val="hybridMultilevel"/>
    <w:tmpl w:val="54B6470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608A522F"/>
    <w:multiLevelType w:val="hybridMultilevel"/>
    <w:tmpl w:val="3E76A068"/>
    <w:lvl w:ilvl="0" w:tplc="8D207706">
      <w:start w:val="10"/>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DFE52B0"/>
    <w:multiLevelType w:val="hybridMultilevel"/>
    <w:tmpl w:val="06F43B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FB8012F"/>
    <w:multiLevelType w:val="hybridMultilevel"/>
    <w:tmpl w:val="12EA06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24975493">
    <w:abstractNumId w:val="9"/>
  </w:num>
  <w:num w:numId="2" w16cid:durableId="1059091327">
    <w:abstractNumId w:val="1"/>
  </w:num>
  <w:num w:numId="3" w16cid:durableId="1869832475">
    <w:abstractNumId w:val="10"/>
  </w:num>
  <w:num w:numId="4" w16cid:durableId="1476793445">
    <w:abstractNumId w:val="12"/>
  </w:num>
  <w:num w:numId="5" w16cid:durableId="2127117162">
    <w:abstractNumId w:val="4"/>
  </w:num>
  <w:num w:numId="6" w16cid:durableId="1734893732">
    <w:abstractNumId w:val="2"/>
  </w:num>
  <w:num w:numId="7" w16cid:durableId="538082530">
    <w:abstractNumId w:val="7"/>
  </w:num>
  <w:num w:numId="8" w16cid:durableId="1180699462">
    <w:abstractNumId w:val="13"/>
  </w:num>
  <w:num w:numId="9" w16cid:durableId="7756524">
    <w:abstractNumId w:val="11"/>
  </w:num>
  <w:num w:numId="10" w16cid:durableId="1814714617">
    <w:abstractNumId w:val="0"/>
  </w:num>
  <w:num w:numId="11" w16cid:durableId="115494130">
    <w:abstractNumId w:val="3"/>
  </w:num>
  <w:num w:numId="12" w16cid:durableId="1821193725">
    <w:abstractNumId w:val="6"/>
  </w:num>
  <w:num w:numId="13" w16cid:durableId="1259102973">
    <w:abstractNumId w:val="5"/>
  </w:num>
  <w:num w:numId="14" w16cid:durableId="200484495">
    <w:abstractNumId w:val="14"/>
  </w:num>
  <w:num w:numId="15" w16cid:durableId="10316901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FA0"/>
    <w:rsid w:val="00000DCF"/>
    <w:rsid w:val="000859AF"/>
    <w:rsid w:val="00095336"/>
    <w:rsid w:val="000B0C69"/>
    <w:rsid w:val="000C5DCD"/>
    <w:rsid w:val="000D29AD"/>
    <w:rsid w:val="00117CE3"/>
    <w:rsid w:val="00183B9B"/>
    <w:rsid w:val="001E44BA"/>
    <w:rsid w:val="001F114C"/>
    <w:rsid w:val="00217E65"/>
    <w:rsid w:val="00266D72"/>
    <w:rsid w:val="002A49B6"/>
    <w:rsid w:val="002D14A3"/>
    <w:rsid w:val="002D67CB"/>
    <w:rsid w:val="0031297A"/>
    <w:rsid w:val="003B7306"/>
    <w:rsid w:val="003D6F79"/>
    <w:rsid w:val="0043355E"/>
    <w:rsid w:val="00473639"/>
    <w:rsid w:val="0049548F"/>
    <w:rsid w:val="00497F66"/>
    <w:rsid w:val="004B522B"/>
    <w:rsid w:val="005D566E"/>
    <w:rsid w:val="00616E9D"/>
    <w:rsid w:val="0063722F"/>
    <w:rsid w:val="006422D6"/>
    <w:rsid w:val="00642A93"/>
    <w:rsid w:val="006B0B12"/>
    <w:rsid w:val="00700FA0"/>
    <w:rsid w:val="00714B22"/>
    <w:rsid w:val="0075416E"/>
    <w:rsid w:val="007662C0"/>
    <w:rsid w:val="00782B2F"/>
    <w:rsid w:val="00790179"/>
    <w:rsid w:val="007B1E89"/>
    <w:rsid w:val="007B442A"/>
    <w:rsid w:val="007D0076"/>
    <w:rsid w:val="007D742D"/>
    <w:rsid w:val="0082287F"/>
    <w:rsid w:val="008420AA"/>
    <w:rsid w:val="008456E2"/>
    <w:rsid w:val="00892B44"/>
    <w:rsid w:val="00896DB3"/>
    <w:rsid w:val="00943881"/>
    <w:rsid w:val="009B35E4"/>
    <w:rsid w:val="009C176F"/>
    <w:rsid w:val="009C64A4"/>
    <w:rsid w:val="009E6A86"/>
    <w:rsid w:val="00AA6CE7"/>
    <w:rsid w:val="00AA7761"/>
    <w:rsid w:val="00AD4A36"/>
    <w:rsid w:val="00AE4FC4"/>
    <w:rsid w:val="00B81C76"/>
    <w:rsid w:val="00BB75BE"/>
    <w:rsid w:val="00BC0BA7"/>
    <w:rsid w:val="00C76916"/>
    <w:rsid w:val="00C87FC6"/>
    <w:rsid w:val="00C9790C"/>
    <w:rsid w:val="00D07B97"/>
    <w:rsid w:val="00D62C56"/>
    <w:rsid w:val="00DE1B62"/>
    <w:rsid w:val="00E30281"/>
    <w:rsid w:val="00EB47A6"/>
    <w:rsid w:val="00EB5A56"/>
    <w:rsid w:val="00EB7F29"/>
    <w:rsid w:val="00ED5E71"/>
    <w:rsid w:val="00F01B75"/>
    <w:rsid w:val="00F70CE1"/>
    <w:rsid w:val="00FD5A7C"/>
    <w:rsid w:val="00FD7B57"/>
    <w:rsid w:val="00FE37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A1CED"/>
  <w15:docId w15:val="{868D25F3-A891-4380-B4CA-BDFB948E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w:sz w:val="24"/>
        <w:szCs w:val="24"/>
        <w:lang w:val="en-US"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o"/>
    <w:tblPr>
      <w:tblStyleRowBandSize w:val="1"/>
      <w:tblStyleColBandSize w:val="1"/>
      <w:tblCellMar>
        <w:left w:w="0" w:type="dxa"/>
        <w:right w:w="0" w:type="dxa"/>
      </w:tblCellMar>
    </w:tblPr>
  </w:style>
  <w:style w:type="paragraph" w:styleId="BalonMetni">
    <w:name w:val="Balloon Text"/>
    <w:basedOn w:val="Normal"/>
    <w:link w:val="BalonMetniChar"/>
    <w:uiPriority w:val="99"/>
    <w:semiHidden/>
    <w:unhideWhenUsed/>
    <w:rsid w:val="00D07B9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07B97"/>
    <w:rPr>
      <w:rFonts w:ascii="Segoe UI" w:hAnsi="Segoe UI" w:cs="Segoe UI"/>
      <w:sz w:val="18"/>
      <w:szCs w:val="18"/>
    </w:rPr>
  </w:style>
  <w:style w:type="paragraph" w:styleId="stBilgi">
    <w:name w:val="header"/>
    <w:basedOn w:val="Normal"/>
    <w:link w:val="stBilgiChar"/>
    <w:uiPriority w:val="99"/>
    <w:unhideWhenUsed/>
    <w:rsid w:val="000D29AD"/>
    <w:pPr>
      <w:tabs>
        <w:tab w:val="center" w:pos="4536"/>
        <w:tab w:val="right" w:pos="9072"/>
      </w:tabs>
    </w:pPr>
  </w:style>
  <w:style w:type="character" w:customStyle="1" w:styleId="stBilgiChar">
    <w:name w:val="Üst Bilgi Char"/>
    <w:basedOn w:val="VarsaylanParagrafYazTipi"/>
    <w:link w:val="stBilgi"/>
    <w:uiPriority w:val="99"/>
    <w:rsid w:val="000D29AD"/>
  </w:style>
  <w:style w:type="paragraph" w:styleId="AltBilgi">
    <w:name w:val="footer"/>
    <w:basedOn w:val="Normal"/>
    <w:link w:val="AltBilgiChar"/>
    <w:uiPriority w:val="99"/>
    <w:unhideWhenUsed/>
    <w:rsid w:val="000D29AD"/>
    <w:pPr>
      <w:tabs>
        <w:tab w:val="center" w:pos="4536"/>
        <w:tab w:val="right" w:pos="9072"/>
      </w:tabs>
    </w:pPr>
  </w:style>
  <w:style w:type="character" w:customStyle="1" w:styleId="AltBilgiChar">
    <w:name w:val="Alt Bilgi Char"/>
    <w:basedOn w:val="VarsaylanParagrafYazTipi"/>
    <w:link w:val="AltBilgi"/>
    <w:uiPriority w:val="99"/>
    <w:rsid w:val="000D29AD"/>
  </w:style>
  <w:style w:type="paragraph" w:styleId="ListeParagraf">
    <w:name w:val="List Paragraph"/>
    <w:basedOn w:val="Normal"/>
    <w:uiPriority w:val="34"/>
    <w:qFormat/>
    <w:rsid w:val="000C5DCD"/>
    <w:pPr>
      <w:ind w:left="720"/>
      <w:contextualSpacing/>
    </w:pPr>
  </w:style>
  <w:style w:type="paragraph" w:customStyle="1" w:styleId="Default">
    <w:name w:val="Default"/>
    <w:rsid w:val="0075416E"/>
    <w:pPr>
      <w:autoSpaceDE w:val="0"/>
      <w:autoSpaceDN w:val="0"/>
      <w:adjustRightInd w:val="0"/>
    </w:pPr>
    <w:rPr>
      <w:rFonts w:ascii="Times New Roman" w:hAnsi="Times New Roman" w:cs="Times New Roman"/>
      <w:color w:val="000000"/>
      <w:lang w:val="tr-TR"/>
    </w:rPr>
  </w:style>
  <w:style w:type="paragraph" w:customStyle="1" w:styleId="Body">
    <w:name w:val="Body"/>
    <w:rsid w:val="003B7306"/>
    <w:pPr>
      <w:pBdr>
        <w:top w:val="nil"/>
        <w:left w:val="nil"/>
        <w:bottom w:val="nil"/>
        <w:right w:val="nil"/>
        <w:between w:val="nil"/>
        <w:bar w:val="nil"/>
      </w:pBdr>
    </w:pPr>
    <w:rPr>
      <w:rFonts w:ascii="Calibri" w:eastAsia="Arial Unicode MS" w:hAnsi="Calibri" w:cs="Arial Unicode MS"/>
      <w:color w:val="000000"/>
      <w:kern w:val="2"/>
      <w:u w:color="000000"/>
      <w:bdr w:val="nil"/>
      <w:lang w:val="tr-TR" w:eastAsia="en-US"/>
      <w14:textOutline w14:w="0" w14:cap="flat" w14:cmpd="sng" w14:algn="ctr">
        <w14:noFill/>
        <w14:prstDash w14:val="solid"/>
        <w14:bevel/>
      </w14:textOutline>
    </w:rPr>
  </w:style>
  <w:style w:type="character" w:customStyle="1" w:styleId="Hyperlink0">
    <w:name w:val="Hyperlink.0"/>
    <w:basedOn w:val="VarsaylanParagrafYazTipi"/>
    <w:rsid w:val="003B7306"/>
    <w:rPr>
      <w:rFonts w:ascii="Cambria" w:eastAsia="Cambria" w:hAnsi="Cambria" w:cs="Cambria"/>
      <w:outline w:val="0"/>
      <w:color w:val="0563C1"/>
      <w:u w:val="single" w:color="0563C1"/>
    </w:rPr>
  </w:style>
  <w:style w:type="character" w:styleId="Kpr">
    <w:name w:val="Hyperlink"/>
    <w:basedOn w:val="VarsaylanParagrafYazTipi"/>
    <w:uiPriority w:val="99"/>
    <w:unhideWhenUsed/>
    <w:rsid w:val="009C176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gift.org.tr/gida-plus-2022-kazananlar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ift.org.tr/gidaplus202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rem.yakisikli@gift.org.t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ift.org.tr/gidaplusjurileri/" TargetMode="External"/><Relationship Id="rId4" Type="http://schemas.openxmlformats.org/officeDocument/2006/relationships/webSettings" Target="webSettings.xml"/><Relationship Id="rId9" Type="http://schemas.openxmlformats.org/officeDocument/2006/relationships/hyperlink" Target="https://www.gift.org.tr/gida-plus-2023-kazananlar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831</Words>
  <Characters>4739</Characters>
  <Application>Microsoft Office Word</Application>
  <DocSecurity>0</DocSecurity>
  <Lines>39</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İrem Yakışıklı</cp:lastModifiedBy>
  <cp:revision>13</cp:revision>
  <cp:lastPrinted>2024-09-04T14:56:00Z</cp:lastPrinted>
  <dcterms:created xsi:type="dcterms:W3CDTF">2024-06-06T08:32:00Z</dcterms:created>
  <dcterms:modified xsi:type="dcterms:W3CDTF">2024-10-25T20:13:00Z</dcterms:modified>
</cp:coreProperties>
</file>